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93" w:rsidRDefault="00861093" w:rsidP="00861093">
      <w:pPr>
        <w:pStyle w:val="Tekstpodstawowy"/>
        <w:spacing w:before="2"/>
        <w:rPr>
          <w:sz w:val="18"/>
        </w:rPr>
      </w:pPr>
      <w:bookmarkStart w:id="0" w:name="_GoBack"/>
      <w:bookmarkEnd w:id="0"/>
      <w:r>
        <w:rPr>
          <w:sz w:val="18"/>
        </w:rPr>
        <w:t>…………………………………………….</w:t>
      </w:r>
    </w:p>
    <w:p w:rsidR="00861093" w:rsidRDefault="00861093" w:rsidP="00861093">
      <w:pPr>
        <w:pStyle w:val="Tekstpodstawowy"/>
        <w:spacing w:line="251" w:lineRule="exact"/>
        <w:ind w:left="379" w:right="12057"/>
        <w:jc w:val="center"/>
      </w:pP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pieczęć</w:t>
      </w:r>
      <w:r>
        <w:rPr>
          <w:spacing w:val="-12"/>
          <w:w w:val="105"/>
        </w:rPr>
        <w:t xml:space="preserve"> </w:t>
      </w:r>
      <w:r>
        <w:rPr>
          <w:w w:val="105"/>
        </w:rPr>
        <w:t>oferenta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</w:p>
    <w:p w:rsidR="00861093" w:rsidRDefault="00861093" w:rsidP="00861093">
      <w:pPr>
        <w:pStyle w:val="Tekstpodstawowy"/>
        <w:rPr>
          <w:sz w:val="20"/>
        </w:rPr>
      </w:pPr>
    </w:p>
    <w:p w:rsidR="00861093" w:rsidRDefault="00861093" w:rsidP="00861093">
      <w:pPr>
        <w:pStyle w:val="Tekstpodstawowy"/>
        <w:spacing w:before="5"/>
      </w:pPr>
    </w:p>
    <w:p w:rsidR="00861093" w:rsidRDefault="00861093" w:rsidP="00861093">
      <w:pPr>
        <w:pStyle w:val="Nagwek1"/>
        <w:spacing w:before="1"/>
        <w:ind w:right="102"/>
      </w:pPr>
      <w:r>
        <w:rPr>
          <w:spacing w:val="-1"/>
        </w:rPr>
        <w:t>FORMULARZ</w:t>
      </w:r>
      <w:r>
        <w:rPr>
          <w:spacing w:val="-12"/>
        </w:rPr>
        <w:t xml:space="preserve"> </w:t>
      </w:r>
      <w:r>
        <w:rPr>
          <w:spacing w:val="-1"/>
        </w:rPr>
        <w:t>CENOWY</w:t>
      </w:r>
    </w:p>
    <w:p w:rsidR="00861093" w:rsidRDefault="00861093" w:rsidP="00861093">
      <w:pPr>
        <w:pStyle w:val="Tekstpodstawowy"/>
        <w:rPr>
          <w:b/>
          <w:sz w:val="20"/>
        </w:rPr>
      </w:pPr>
    </w:p>
    <w:p w:rsidR="00861093" w:rsidRPr="00001FE7" w:rsidRDefault="00861093" w:rsidP="00861093">
      <w:pPr>
        <w:pStyle w:val="Nagwek2"/>
        <w:spacing w:after="4" w:line="276" w:lineRule="exact"/>
        <w:ind w:left="844" w:right="1164"/>
        <w:jc w:val="center"/>
        <w:rPr>
          <w:i/>
          <w:color w:val="auto"/>
        </w:rPr>
      </w:pPr>
      <w:r w:rsidRPr="00001FE7">
        <w:rPr>
          <w:i/>
          <w:color w:val="auto"/>
        </w:rPr>
        <w:t>Przetwory Mleczne (kalkulacja cenowa</w:t>
      </w:r>
      <w:r>
        <w:rPr>
          <w:i/>
          <w:color w:val="auto"/>
        </w:rPr>
        <w:t>- stołówka szkolna</w:t>
      </w:r>
      <w:r w:rsidRPr="00001FE7">
        <w:rPr>
          <w:i/>
          <w:color w:val="auto"/>
        </w:rPr>
        <w:t>)</w:t>
      </w:r>
    </w:p>
    <w:p w:rsidR="0077703D" w:rsidRDefault="0077703D"/>
    <w:tbl>
      <w:tblPr>
        <w:tblStyle w:val="TableNormal"/>
        <w:tblW w:w="14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841"/>
        <w:gridCol w:w="10"/>
        <w:gridCol w:w="2644"/>
        <w:gridCol w:w="8"/>
        <w:gridCol w:w="10"/>
        <w:gridCol w:w="1285"/>
        <w:gridCol w:w="12"/>
        <w:gridCol w:w="10"/>
        <w:gridCol w:w="1933"/>
        <w:gridCol w:w="18"/>
        <w:gridCol w:w="10"/>
        <w:gridCol w:w="1519"/>
        <w:gridCol w:w="22"/>
        <w:gridCol w:w="10"/>
        <w:gridCol w:w="943"/>
        <w:gridCol w:w="25"/>
        <w:gridCol w:w="10"/>
        <w:gridCol w:w="1511"/>
        <w:gridCol w:w="29"/>
        <w:gridCol w:w="10"/>
        <w:gridCol w:w="1510"/>
        <w:gridCol w:w="33"/>
        <w:gridCol w:w="10"/>
        <w:gridCol w:w="1702"/>
        <w:gridCol w:w="38"/>
        <w:gridCol w:w="12"/>
      </w:tblGrid>
      <w:tr w:rsidR="00861093" w:rsidTr="00861093">
        <w:trPr>
          <w:gridBefore w:val="1"/>
          <w:wBefore w:w="9" w:type="dxa"/>
          <w:trHeight w:val="1214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9" w:lineRule="exact"/>
              <w:ind w:left="237"/>
              <w:rPr>
                <w:b/>
              </w:rPr>
            </w:pPr>
            <w:proofErr w:type="spellStart"/>
            <w:r>
              <w:rPr>
                <w:b/>
              </w:rPr>
              <w:t>L.p.</w:t>
            </w:r>
            <w:proofErr w:type="spellEnd"/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9" w:lineRule="exact"/>
              <w:ind w:left="580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artykułu</w:t>
            </w:r>
            <w:proofErr w:type="spellEnd"/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386" w:hanging="197"/>
              <w:rPr>
                <w:b/>
              </w:rPr>
            </w:pPr>
            <w:proofErr w:type="spellStart"/>
            <w:r>
              <w:rPr>
                <w:b/>
                <w:w w:val="95"/>
              </w:rPr>
              <w:t>Jednostka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miary</w:t>
            </w:r>
            <w:proofErr w:type="spellEnd"/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188" w:right="1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Przewidywana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wielkość</w:t>
            </w:r>
            <w:proofErr w:type="spellEnd"/>
          </w:p>
          <w:p w:rsidR="00861093" w:rsidRDefault="00861093" w:rsidP="005217B2">
            <w:pPr>
              <w:pStyle w:val="TableParagraph"/>
              <w:spacing w:line="248" w:lineRule="exact"/>
              <w:ind w:left="188" w:right="169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dostawy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okres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miesięcy</w:t>
            </w:r>
            <w:proofErr w:type="spellEnd"/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189" w:right="172" w:hanging="2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jednostkowa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  <w:p w:rsidR="00861093" w:rsidRDefault="00861093" w:rsidP="005217B2">
            <w:pPr>
              <w:pStyle w:val="TableParagraph"/>
              <w:spacing w:line="237" w:lineRule="exact"/>
              <w:ind w:left="667" w:right="654"/>
              <w:jc w:val="center"/>
              <w:rPr>
                <w:b/>
              </w:rPr>
            </w:pPr>
            <w:proofErr w:type="spellStart"/>
            <w:r>
              <w:rPr>
                <w:b/>
                <w:w w:val="110"/>
              </w:rPr>
              <w:t>zł</w:t>
            </w:r>
            <w:proofErr w:type="spellEnd"/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159" w:right="136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Stawka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VAT</w:t>
            </w:r>
          </w:p>
          <w:p w:rsidR="00861093" w:rsidRDefault="00861093" w:rsidP="005217B2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  <w:w w:val="83"/>
              </w:rPr>
              <w:t>%</w:t>
            </w: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192" w:right="168" w:hanging="2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jednostkowa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:rsidR="00861093" w:rsidRDefault="00861093" w:rsidP="005217B2">
            <w:pPr>
              <w:pStyle w:val="TableParagraph"/>
              <w:spacing w:line="237" w:lineRule="exact"/>
              <w:ind w:left="671" w:right="650"/>
              <w:jc w:val="center"/>
              <w:rPr>
                <w:b/>
              </w:rPr>
            </w:pPr>
            <w:proofErr w:type="spellStart"/>
            <w:r>
              <w:rPr>
                <w:b/>
                <w:w w:val="110"/>
              </w:rPr>
              <w:t>zł</w:t>
            </w:r>
            <w:proofErr w:type="spellEnd"/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542" w:right="364" w:hanging="142"/>
              <w:rPr>
                <w:b/>
              </w:rPr>
            </w:pPr>
            <w:proofErr w:type="spellStart"/>
            <w:r>
              <w:rPr>
                <w:b/>
                <w:w w:val="95"/>
              </w:rPr>
              <w:t>Wartość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  <w:p w:rsidR="00861093" w:rsidRDefault="00861093" w:rsidP="005217B2">
            <w:pPr>
              <w:pStyle w:val="TableParagraph"/>
              <w:spacing w:line="248" w:lineRule="exact"/>
              <w:ind w:left="367" w:right="338" w:firstLine="326"/>
              <w:rPr>
                <w:b/>
              </w:rPr>
            </w:pPr>
            <w:proofErr w:type="spellStart"/>
            <w:r>
              <w:rPr>
                <w:b/>
              </w:rPr>
              <w:t>zł</w:t>
            </w:r>
            <w:proofErr w:type="spellEnd"/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507" w:right="470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Wartość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zł</w:t>
            </w:r>
            <w:proofErr w:type="spellEnd"/>
          </w:p>
          <w:p w:rsidR="00861093" w:rsidRDefault="00861093" w:rsidP="005217B2">
            <w:pPr>
              <w:pStyle w:val="TableParagraph"/>
              <w:spacing w:line="237" w:lineRule="exact"/>
              <w:ind w:left="448" w:right="413"/>
              <w:jc w:val="center"/>
              <w:rPr>
                <w:b/>
              </w:rPr>
            </w:pPr>
          </w:p>
        </w:tc>
      </w:tr>
      <w:tr w:rsidR="00861093" w:rsidTr="00861093">
        <w:trPr>
          <w:gridBefore w:val="1"/>
          <w:wBefore w:w="9" w:type="dxa"/>
          <w:trHeight w:val="374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10"/>
              <w:jc w:val="center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2"/>
              <w:jc w:val="center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587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"/>
              <w:jc w:val="center"/>
              <w:rPr>
                <w:b/>
              </w:rPr>
            </w:pPr>
            <w:r>
              <w:rPr>
                <w:b/>
                <w:w w:val="94"/>
              </w:rPr>
              <w:t>4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5"/>
              <w:jc w:val="center"/>
              <w:rPr>
                <w:b/>
              </w:rPr>
            </w:pPr>
            <w:r>
              <w:rPr>
                <w:b/>
                <w:w w:val="94"/>
              </w:rPr>
              <w:t>5</w:t>
            </w: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"/>
              <w:jc w:val="center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22"/>
              <w:jc w:val="center"/>
              <w:rPr>
                <w:b/>
              </w:rPr>
            </w:pPr>
            <w:r>
              <w:rPr>
                <w:b/>
                <w:w w:val="94"/>
              </w:rPr>
              <w:t>7</w:t>
            </w: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23"/>
              <w:jc w:val="center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33"/>
              <w:jc w:val="center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861093" w:rsidTr="00861093">
        <w:trPr>
          <w:gridBefore w:val="1"/>
          <w:wBefore w:w="9" w:type="dxa"/>
          <w:trHeight w:val="607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1.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4" w:lineRule="exact"/>
              <w:ind w:left="110"/>
            </w:pPr>
            <w:proofErr w:type="spellStart"/>
            <w:r>
              <w:rPr>
                <w:w w:val="95"/>
              </w:rPr>
              <w:t>Mleko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2% (</w:t>
            </w:r>
            <w:proofErr w:type="spellStart"/>
            <w:r>
              <w:rPr>
                <w:w w:val="95"/>
              </w:rPr>
              <w:t>karton</w:t>
            </w:r>
            <w:proofErr w:type="spellEnd"/>
            <w:r>
              <w:rPr>
                <w:w w:val="95"/>
              </w:rPr>
              <w:t xml:space="preserve"> 1l)</w:t>
            </w:r>
          </w:p>
          <w:p w:rsidR="00861093" w:rsidRDefault="00861093" w:rsidP="005217B2">
            <w:pPr>
              <w:pStyle w:val="TableParagraph"/>
              <w:spacing w:line="242" w:lineRule="exact"/>
              <w:ind w:left="110"/>
            </w:pP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493"/>
              <w:jc w:val="right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10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Before w:val="1"/>
          <w:wBefore w:w="9" w:type="dxa"/>
          <w:trHeight w:val="907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2.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5" w:lineRule="auto"/>
              <w:ind w:left="110"/>
            </w:pPr>
            <w:proofErr w:type="spellStart"/>
            <w:r>
              <w:t>Masło</w:t>
            </w:r>
            <w:proofErr w:type="spellEnd"/>
            <w:r>
              <w:t xml:space="preserve"> extra 200 g </w:t>
            </w:r>
          </w:p>
          <w:p w:rsidR="00861093" w:rsidRDefault="00861093" w:rsidP="005217B2">
            <w:pPr>
              <w:pStyle w:val="TableParagraph"/>
              <w:spacing w:line="237" w:lineRule="exact"/>
              <w:ind w:left="110"/>
            </w:pP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536"/>
              <w:jc w:val="right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80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Before w:val="1"/>
          <w:wBefore w:w="9" w:type="dxa"/>
          <w:trHeight w:val="607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3.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10"/>
            </w:pPr>
            <w:proofErr w:type="spellStart"/>
            <w:r>
              <w:rPr>
                <w:w w:val="95"/>
              </w:rPr>
              <w:t>Twaróg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krajanka</w:t>
            </w:r>
            <w:proofErr w:type="spellEnd"/>
            <w:r>
              <w:rPr>
                <w:w w:val="95"/>
              </w:rPr>
              <w:t xml:space="preserve"> </w:t>
            </w: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536"/>
              <w:jc w:val="right"/>
            </w:pPr>
            <w:r>
              <w:t>kg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30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Before w:val="1"/>
          <w:wBefore w:w="9" w:type="dxa"/>
          <w:trHeight w:val="605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5.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10"/>
            </w:pPr>
            <w:r>
              <w:rPr>
                <w:spacing w:val="-2"/>
              </w:rPr>
              <w:t>Ser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żółty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gouda</w:t>
            </w: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536"/>
              <w:jc w:val="right"/>
            </w:pPr>
            <w:r>
              <w:t>kg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"/>
              <w:jc w:val="center"/>
            </w:pPr>
            <w:r>
              <w:rPr>
                <w:w w:val="94"/>
              </w:rPr>
              <w:t>10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Before w:val="1"/>
          <w:wBefore w:w="9" w:type="dxa"/>
          <w:trHeight w:val="605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7.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10"/>
            </w:pPr>
            <w:proofErr w:type="spellStart"/>
            <w:r>
              <w:rPr>
                <w:w w:val="95"/>
              </w:rPr>
              <w:t>Śmietana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18% 330 UHT</w:t>
            </w: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0"/>
              <w:jc w:val="center"/>
            </w:pPr>
            <w:proofErr w:type="spellStart"/>
            <w:r>
              <w:rPr>
                <w:w w:val="82"/>
              </w:rPr>
              <w:t>szt</w:t>
            </w:r>
            <w:proofErr w:type="spellEnd"/>
            <w:r>
              <w:rPr>
                <w:w w:val="82"/>
              </w:rPr>
              <w:t>.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4" w:right="169"/>
              <w:jc w:val="center"/>
            </w:pPr>
            <w:r>
              <w:t>120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Before w:val="1"/>
          <w:wBefore w:w="9" w:type="dxa"/>
          <w:trHeight w:val="607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8.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6" w:lineRule="exact"/>
              <w:ind w:left="110"/>
            </w:pPr>
            <w:proofErr w:type="spellStart"/>
            <w:r>
              <w:rPr>
                <w:w w:val="95"/>
              </w:rPr>
              <w:t>Śmietana</w:t>
            </w:r>
            <w:proofErr w:type="spellEnd"/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12%  250 ml</w:t>
            </w: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494"/>
              <w:jc w:val="right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40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Before w:val="1"/>
          <w:wBefore w:w="9" w:type="dxa"/>
          <w:trHeight w:val="572"/>
        </w:trPr>
        <w:tc>
          <w:tcPr>
            <w:tcW w:w="851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left="467"/>
            </w:pPr>
            <w:r>
              <w:t>9.</w:t>
            </w:r>
          </w:p>
        </w:tc>
        <w:tc>
          <w:tcPr>
            <w:tcW w:w="2662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10"/>
            </w:pPr>
            <w:proofErr w:type="spellStart"/>
            <w:r>
              <w:rPr>
                <w:w w:val="95"/>
              </w:rPr>
              <w:t>Śmietana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36% (1l)</w:t>
            </w:r>
          </w:p>
        </w:tc>
        <w:tc>
          <w:tcPr>
            <w:tcW w:w="1307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right="493"/>
              <w:jc w:val="right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961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40</w:t>
            </w:r>
          </w:p>
        </w:tc>
        <w:tc>
          <w:tcPr>
            <w:tcW w:w="1551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2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After w:val="1"/>
          <w:wAfter w:w="12" w:type="dxa"/>
          <w:trHeight w:val="604"/>
        </w:trPr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  <w:spacing w:line="237" w:lineRule="exact"/>
              <w:ind w:right="115"/>
              <w:jc w:val="right"/>
            </w:pPr>
            <w:r>
              <w:lastRenderedPageBreak/>
              <w:t>10.</w:t>
            </w:r>
          </w:p>
        </w:tc>
        <w:tc>
          <w:tcPr>
            <w:tcW w:w="2662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Śmietana zakwaszana 400g</w:t>
            </w:r>
          </w:p>
        </w:tc>
        <w:tc>
          <w:tcPr>
            <w:tcW w:w="1307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  <w:spacing w:line="237" w:lineRule="exact"/>
              <w:ind w:right="493"/>
              <w:jc w:val="right"/>
            </w:pPr>
            <w:r>
              <w:t>szt.</w:t>
            </w:r>
          </w:p>
        </w:tc>
        <w:tc>
          <w:tcPr>
            <w:tcW w:w="1961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40</w:t>
            </w:r>
          </w:p>
        </w:tc>
        <w:tc>
          <w:tcPr>
            <w:tcW w:w="1551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8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0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53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50" w:type="dxa"/>
            <w:gridSpan w:val="3"/>
            <w:tcBorders>
              <w:bottom w:val="single" w:sz="4" w:space="0" w:color="000000"/>
            </w:tcBorders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After w:val="2"/>
          <w:wAfter w:w="50" w:type="dxa"/>
          <w:trHeight w:val="493"/>
        </w:trPr>
        <w:tc>
          <w:tcPr>
            <w:tcW w:w="850" w:type="dxa"/>
            <w:gridSpan w:val="2"/>
          </w:tcPr>
          <w:p w:rsidR="00861093" w:rsidRDefault="00861093" w:rsidP="005217B2">
            <w:pPr>
              <w:pStyle w:val="TableParagraph"/>
              <w:spacing w:line="237" w:lineRule="exact"/>
              <w:ind w:right="115"/>
              <w:jc w:val="right"/>
            </w:pPr>
            <w:r>
              <w:t>11.</w:t>
            </w:r>
          </w:p>
        </w:tc>
        <w:tc>
          <w:tcPr>
            <w:tcW w:w="2654" w:type="dxa"/>
            <w:gridSpan w:val="2"/>
          </w:tcPr>
          <w:p w:rsidR="00861093" w:rsidRDefault="00861093" w:rsidP="005217B2">
            <w:pPr>
              <w:pStyle w:val="TableParagraph"/>
              <w:spacing w:line="240" w:lineRule="exact"/>
              <w:ind w:left="110"/>
            </w:pPr>
            <w:r>
              <w:rPr>
                <w:w w:val="95"/>
              </w:rPr>
              <w:t>Serek topiony kostka</w:t>
            </w:r>
          </w:p>
        </w:tc>
        <w:tc>
          <w:tcPr>
            <w:tcW w:w="1303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482" w:right="469"/>
              <w:jc w:val="center"/>
            </w:pPr>
            <w:r>
              <w:t>szt.</w:t>
            </w:r>
          </w:p>
        </w:tc>
        <w:tc>
          <w:tcPr>
            <w:tcW w:w="1955" w:type="dxa"/>
            <w:gridSpan w:val="3"/>
          </w:tcPr>
          <w:p w:rsidR="00861093" w:rsidRDefault="00861093" w:rsidP="005217B2">
            <w:pPr>
              <w:pStyle w:val="TableParagraph"/>
              <w:spacing w:line="237" w:lineRule="exact"/>
              <w:ind w:left="186" w:right="169"/>
              <w:jc w:val="center"/>
            </w:pPr>
            <w:r>
              <w:t>60</w:t>
            </w:r>
          </w:p>
        </w:tc>
        <w:tc>
          <w:tcPr>
            <w:tcW w:w="1547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5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46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49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45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After w:val="2"/>
          <w:wAfter w:w="50" w:type="dxa"/>
          <w:trHeight w:val="497"/>
        </w:trPr>
        <w:tc>
          <w:tcPr>
            <w:tcW w:w="850" w:type="dxa"/>
            <w:gridSpan w:val="2"/>
          </w:tcPr>
          <w:p w:rsidR="00861093" w:rsidRDefault="00861093" w:rsidP="005217B2">
            <w:pPr>
              <w:pStyle w:val="TableParagraph"/>
              <w:spacing w:line="238" w:lineRule="exact"/>
              <w:ind w:right="115"/>
              <w:jc w:val="right"/>
            </w:pPr>
            <w:r>
              <w:t>12.</w:t>
            </w:r>
          </w:p>
        </w:tc>
        <w:tc>
          <w:tcPr>
            <w:tcW w:w="2654" w:type="dxa"/>
            <w:gridSpan w:val="2"/>
          </w:tcPr>
          <w:p w:rsidR="00861093" w:rsidRDefault="00861093" w:rsidP="005217B2">
            <w:pPr>
              <w:pStyle w:val="TableParagraph"/>
              <w:spacing w:line="242" w:lineRule="exact"/>
              <w:ind w:left="110"/>
              <w:rPr>
                <w:w w:val="95"/>
              </w:rPr>
            </w:pPr>
            <w:proofErr w:type="spellStart"/>
            <w:r>
              <w:rPr>
                <w:w w:val="95"/>
              </w:rPr>
              <w:t>Jogurt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naturalny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typu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grecki</w:t>
            </w:r>
            <w:proofErr w:type="spellEnd"/>
            <w:r>
              <w:rPr>
                <w:w w:val="95"/>
              </w:rPr>
              <w:t xml:space="preserve"> 400g</w:t>
            </w:r>
          </w:p>
        </w:tc>
        <w:tc>
          <w:tcPr>
            <w:tcW w:w="1303" w:type="dxa"/>
            <w:gridSpan w:val="3"/>
          </w:tcPr>
          <w:p w:rsidR="00861093" w:rsidRDefault="00861093" w:rsidP="005217B2">
            <w:pPr>
              <w:pStyle w:val="TableParagraph"/>
              <w:spacing w:line="238" w:lineRule="exact"/>
              <w:ind w:left="482" w:right="469"/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955" w:type="dxa"/>
            <w:gridSpan w:val="3"/>
          </w:tcPr>
          <w:p w:rsidR="00861093" w:rsidRDefault="00861093" w:rsidP="005217B2">
            <w:pPr>
              <w:pStyle w:val="TableParagraph"/>
              <w:spacing w:line="238" w:lineRule="exact"/>
              <w:ind w:left="186" w:right="169"/>
              <w:jc w:val="center"/>
            </w:pPr>
            <w:r>
              <w:t>20</w:t>
            </w:r>
          </w:p>
        </w:tc>
        <w:tc>
          <w:tcPr>
            <w:tcW w:w="1547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5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46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49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45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  <w:tr w:rsidR="00861093" w:rsidTr="00861093">
        <w:trPr>
          <w:gridAfter w:val="2"/>
          <w:wAfter w:w="50" w:type="dxa"/>
          <w:trHeight w:val="497"/>
        </w:trPr>
        <w:tc>
          <w:tcPr>
            <w:tcW w:w="850" w:type="dxa"/>
            <w:gridSpan w:val="2"/>
          </w:tcPr>
          <w:p w:rsidR="00861093" w:rsidRDefault="00861093" w:rsidP="005217B2">
            <w:pPr>
              <w:pStyle w:val="TableParagraph"/>
              <w:spacing w:line="238" w:lineRule="exact"/>
              <w:ind w:right="115"/>
              <w:jc w:val="right"/>
            </w:pPr>
            <w:r>
              <w:t>13.</w:t>
            </w:r>
          </w:p>
        </w:tc>
        <w:tc>
          <w:tcPr>
            <w:tcW w:w="2654" w:type="dxa"/>
            <w:gridSpan w:val="2"/>
          </w:tcPr>
          <w:p w:rsidR="00861093" w:rsidRDefault="00861093" w:rsidP="005217B2">
            <w:pPr>
              <w:pStyle w:val="TableParagraph"/>
              <w:spacing w:line="242" w:lineRule="exact"/>
              <w:ind w:left="110"/>
              <w:rPr>
                <w:w w:val="95"/>
              </w:rPr>
            </w:pPr>
            <w:proofErr w:type="spellStart"/>
            <w:r>
              <w:rPr>
                <w:w w:val="95"/>
              </w:rPr>
              <w:t>Jogurt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typu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gratka</w:t>
            </w:r>
            <w:proofErr w:type="spellEnd"/>
          </w:p>
        </w:tc>
        <w:tc>
          <w:tcPr>
            <w:tcW w:w="1303" w:type="dxa"/>
            <w:gridSpan w:val="3"/>
          </w:tcPr>
          <w:p w:rsidR="00861093" w:rsidRDefault="00861093" w:rsidP="005217B2">
            <w:pPr>
              <w:pStyle w:val="TableParagraph"/>
              <w:spacing w:line="238" w:lineRule="exact"/>
              <w:ind w:left="482" w:right="469"/>
              <w:jc w:val="center"/>
            </w:pP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955" w:type="dxa"/>
            <w:gridSpan w:val="3"/>
          </w:tcPr>
          <w:p w:rsidR="00861093" w:rsidRDefault="00861093" w:rsidP="005217B2">
            <w:pPr>
              <w:pStyle w:val="TableParagraph"/>
              <w:spacing w:line="238" w:lineRule="exact"/>
              <w:ind w:left="186" w:right="169"/>
              <w:jc w:val="center"/>
            </w:pPr>
            <w:r>
              <w:t>270</w:t>
            </w:r>
          </w:p>
        </w:tc>
        <w:tc>
          <w:tcPr>
            <w:tcW w:w="1547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975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46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549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  <w:tc>
          <w:tcPr>
            <w:tcW w:w="1745" w:type="dxa"/>
            <w:gridSpan w:val="3"/>
          </w:tcPr>
          <w:p w:rsidR="00861093" w:rsidRDefault="00861093" w:rsidP="005217B2">
            <w:pPr>
              <w:pStyle w:val="TableParagraph"/>
            </w:pPr>
          </w:p>
        </w:tc>
      </w:tr>
    </w:tbl>
    <w:p w:rsidR="00861093" w:rsidRDefault="00861093"/>
    <w:p w:rsidR="00861093" w:rsidRDefault="00861093"/>
    <w:p w:rsidR="00861093" w:rsidRDefault="00861093" w:rsidP="00861093">
      <w:pPr>
        <w:pStyle w:val="Tekstpodstawowy"/>
        <w:spacing w:before="8"/>
        <w:rPr>
          <w:b/>
          <w:sz w:val="12"/>
        </w:rPr>
      </w:pPr>
    </w:p>
    <w:p w:rsidR="00861093" w:rsidRDefault="00861093" w:rsidP="00861093">
      <w:pPr>
        <w:pStyle w:val="Nagwek1"/>
        <w:tabs>
          <w:tab w:val="left" w:leader="dot" w:pos="13736"/>
        </w:tabs>
        <w:spacing w:before="85" w:line="240" w:lineRule="auto"/>
        <w:ind w:left="395"/>
        <w:jc w:val="both"/>
      </w:pPr>
      <w:r>
        <w:t>(Słownie</w:t>
      </w:r>
      <w:r>
        <w:rPr>
          <w:spacing w:val="-8"/>
        </w:rPr>
        <w:t xml:space="preserve"> </w:t>
      </w:r>
      <w:r>
        <w:t>wartość</w:t>
      </w:r>
      <w:r>
        <w:rPr>
          <w:spacing w:val="-10"/>
        </w:rPr>
        <w:t xml:space="preserve"> </w:t>
      </w:r>
      <w:r>
        <w:t>brutto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złotych:</w:t>
      </w:r>
      <w:r>
        <w:tab/>
        <w:t>)</w:t>
      </w:r>
    </w:p>
    <w:p w:rsidR="00861093" w:rsidRDefault="00861093" w:rsidP="00861093">
      <w:pPr>
        <w:pStyle w:val="Tekstpodstawowy"/>
        <w:rPr>
          <w:b/>
          <w:sz w:val="24"/>
        </w:rPr>
      </w:pPr>
    </w:p>
    <w:p w:rsidR="00861093" w:rsidRDefault="00861093" w:rsidP="00861093">
      <w:pPr>
        <w:pStyle w:val="Tekstpodstawowy"/>
        <w:spacing w:before="6"/>
        <w:rPr>
          <w:b/>
          <w:sz w:val="21"/>
        </w:rPr>
      </w:pPr>
    </w:p>
    <w:p w:rsidR="00861093" w:rsidRDefault="00861093" w:rsidP="00861093">
      <w:pPr>
        <w:pStyle w:val="Tekstpodstawowy"/>
        <w:spacing w:before="1" w:line="235" w:lineRule="auto"/>
        <w:ind w:left="395" w:right="114"/>
        <w:jc w:val="both"/>
      </w:pPr>
      <w:r>
        <w:rPr>
          <w:w w:val="95"/>
        </w:rPr>
        <w:t>Wyżej wymienione produkty wykonawca będzie dostarczał własnym transportem na własny koszt. Artykuły te mają być świeże z długim okresem do spożycia. Ich</w:t>
      </w:r>
      <w:r>
        <w:rPr>
          <w:spacing w:val="1"/>
          <w:w w:val="95"/>
        </w:rPr>
        <w:t xml:space="preserve"> </w:t>
      </w:r>
      <w:r>
        <w:rPr>
          <w:w w:val="95"/>
        </w:rPr>
        <w:t>opakowania mają zawierać informację o nazwie środka spożywczego, składzie, gramaturze oraz dacie przydatności do spożycia.</w:t>
      </w:r>
      <w:r>
        <w:rPr>
          <w:spacing w:val="1"/>
          <w:w w:val="95"/>
        </w:rPr>
        <w:t xml:space="preserve"> </w:t>
      </w:r>
      <w:r>
        <w:rPr>
          <w:w w:val="95"/>
        </w:rPr>
        <w:t>Wykonawca nie może dostarczać</w:t>
      </w:r>
      <w:r>
        <w:rPr>
          <w:spacing w:val="1"/>
          <w:w w:val="95"/>
        </w:rPr>
        <w:t xml:space="preserve"> </w:t>
      </w:r>
      <w:r>
        <w:t>zamienników</w:t>
      </w:r>
      <w:r>
        <w:rPr>
          <w:spacing w:val="-2"/>
        </w:rPr>
        <w:t xml:space="preserve"> </w:t>
      </w:r>
      <w:r>
        <w:t>produktów.</w:t>
      </w:r>
    </w:p>
    <w:p w:rsidR="00861093" w:rsidRDefault="00861093" w:rsidP="00861093">
      <w:pPr>
        <w:pStyle w:val="Tekstpodstawowy"/>
        <w:rPr>
          <w:sz w:val="24"/>
        </w:rPr>
      </w:pPr>
    </w:p>
    <w:p w:rsidR="00861093" w:rsidRDefault="00861093" w:rsidP="00861093">
      <w:pPr>
        <w:pStyle w:val="Tekstpodstawowy"/>
        <w:rPr>
          <w:sz w:val="24"/>
        </w:rPr>
      </w:pPr>
    </w:p>
    <w:p w:rsidR="00861093" w:rsidRDefault="00861093" w:rsidP="00861093">
      <w:pPr>
        <w:pStyle w:val="Tekstpodstawowy"/>
        <w:spacing w:before="1"/>
        <w:rPr>
          <w:sz w:val="19"/>
        </w:rPr>
      </w:pPr>
    </w:p>
    <w:p w:rsidR="00861093" w:rsidRDefault="00861093" w:rsidP="00861093">
      <w:pPr>
        <w:pStyle w:val="Tekstpodstawowy"/>
        <w:tabs>
          <w:tab w:val="left" w:pos="8238"/>
        </w:tabs>
        <w:spacing w:line="250" w:lineRule="exact"/>
        <w:ind w:right="1914"/>
        <w:jc w:val="center"/>
      </w:pPr>
      <w:r>
        <w:t>……………………………..</w:t>
      </w:r>
      <w:r>
        <w:tab/>
        <w:t>………………………………………….</w:t>
      </w:r>
    </w:p>
    <w:p w:rsidR="00861093" w:rsidRDefault="00861093" w:rsidP="00861093">
      <w:pPr>
        <w:pStyle w:val="Tekstpodstawowy"/>
        <w:tabs>
          <w:tab w:val="left" w:pos="7474"/>
        </w:tabs>
        <w:spacing w:line="250" w:lineRule="exact"/>
        <w:ind w:right="1940"/>
        <w:jc w:val="center"/>
      </w:pPr>
      <w:r>
        <w:rPr>
          <w:spacing w:val="-1"/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miejscowość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w w:val="105"/>
        </w:rPr>
        <w:tab/>
      </w:r>
      <w:r>
        <w:t>/</w:t>
      </w:r>
      <w:r>
        <w:rPr>
          <w:spacing w:val="-6"/>
        </w:rPr>
        <w:t xml:space="preserve"> </w:t>
      </w:r>
      <w:r>
        <w:t>pieczęć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podpisy</w:t>
      </w:r>
      <w:r>
        <w:rPr>
          <w:spacing w:val="-8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upoważnionej</w:t>
      </w:r>
      <w:r>
        <w:rPr>
          <w:spacing w:val="42"/>
        </w:rPr>
        <w:t xml:space="preserve"> </w:t>
      </w:r>
      <w:r>
        <w:t>/</w:t>
      </w:r>
    </w:p>
    <w:p w:rsidR="00861093" w:rsidRDefault="00861093"/>
    <w:sectPr w:rsidR="00861093" w:rsidSect="0086109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D5" w:rsidRDefault="008319D5" w:rsidP="00861093">
      <w:pPr>
        <w:spacing w:after="0" w:line="240" w:lineRule="auto"/>
      </w:pPr>
      <w:r>
        <w:separator/>
      </w:r>
    </w:p>
  </w:endnote>
  <w:endnote w:type="continuationSeparator" w:id="0">
    <w:p w:rsidR="008319D5" w:rsidRDefault="008319D5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D5" w:rsidRDefault="008319D5" w:rsidP="00861093">
      <w:pPr>
        <w:spacing w:after="0" w:line="240" w:lineRule="auto"/>
      </w:pPr>
      <w:r>
        <w:separator/>
      </w:r>
    </w:p>
  </w:footnote>
  <w:footnote w:type="continuationSeparator" w:id="0">
    <w:p w:rsidR="008319D5" w:rsidRDefault="008319D5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93" w:rsidRPr="00861093" w:rsidRDefault="00861093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61093">
      <w:rPr>
        <w:rFonts w:ascii="Times New Roman" w:hAnsi="Times New Roman" w:cs="Times New Roman"/>
        <w:i/>
      </w:rPr>
      <w:t>Załącznik 1</w:t>
    </w:r>
    <w:r>
      <w:rPr>
        <w:rFonts w:ascii="Times New Roman" w:hAnsi="Times New Roman" w:cs="Times New Roman"/>
        <w:i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77703D"/>
    <w:rsid w:val="008319D5"/>
    <w:rsid w:val="00861093"/>
    <w:rsid w:val="009079A8"/>
    <w:rsid w:val="00B61173"/>
    <w:rsid w:val="00E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586D-FB3E-4357-B04D-9FE07081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093"/>
    <w:pPr>
      <w:widowControl w:val="0"/>
      <w:autoSpaceDE w:val="0"/>
      <w:autoSpaceDN w:val="0"/>
      <w:spacing w:after="0" w:line="250" w:lineRule="exact"/>
      <w:ind w:left="37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093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09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0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861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1093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610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61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6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093"/>
  </w:style>
  <w:style w:type="paragraph" w:styleId="Stopka">
    <w:name w:val="footer"/>
    <w:basedOn w:val="Normalny"/>
    <w:link w:val="StopkaZnak"/>
    <w:uiPriority w:val="99"/>
    <w:unhideWhenUsed/>
    <w:rsid w:val="0086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2022-01-12T08:59:00Z</cp:lastPrinted>
  <dcterms:created xsi:type="dcterms:W3CDTF">2022-01-12T13:37:00Z</dcterms:created>
  <dcterms:modified xsi:type="dcterms:W3CDTF">2022-01-12T13:37:00Z</dcterms:modified>
</cp:coreProperties>
</file>